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26B0" w14:textId="77777777" w:rsidR="007749BF" w:rsidRPr="007749BF" w:rsidRDefault="007749BF" w:rsidP="007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7887935"/>
      <w:r w:rsidRPr="007749BF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1713DD38" w14:textId="2C3628F5" w:rsidR="007749BF" w:rsidRPr="007749BF" w:rsidRDefault="007749BF" w:rsidP="0077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749BF">
        <w:rPr>
          <w:rFonts w:ascii="Times New Roman" w:eastAsia="Times New Roman" w:hAnsi="Times New Roman" w:cs="Times New Roman"/>
          <w:b/>
          <w:lang w:eastAsia="ru-RU"/>
        </w:rPr>
        <w:t>на</w:t>
      </w:r>
      <w:r w:rsidRPr="007749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74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оказание </w:t>
      </w:r>
      <w:bookmarkStart w:id="1" w:name="_Hlk75786513"/>
      <w:r w:rsidRPr="007749BF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комплексной услуги субъектам малого и среднего предпринимательства по</w:t>
      </w:r>
      <w:r w:rsidRPr="007749B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размещению на электронных торговых площадках маркетплейс </w:t>
      </w:r>
      <w:bookmarkEnd w:id="1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749BF" w:rsidRPr="007749BF" w14:paraId="3CF4CBFE" w14:textId="77777777" w:rsidTr="00481921">
        <w:trPr>
          <w:trHeight w:val="1266"/>
        </w:trPr>
        <w:tc>
          <w:tcPr>
            <w:tcW w:w="2399" w:type="dxa"/>
          </w:tcPr>
          <w:bookmarkEnd w:id="0"/>
          <w:p w14:paraId="701A786B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428AA139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 Под комплексной услугой в рамках данного технического задания понимается предоставление двух услуг предусмотренных 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п.п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. 1.1-1.2 настоящего технического задания. </w:t>
            </w:r>
          </w:p>
          <w:p w14:paraId="5B57E764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</w:t>
            </w:r>
          </w:p>
          <w:p w14:paraId="5654BF71" w14:textId="77777777" w:rsidR="007749BF" w:rsidRPr="00F52109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F5210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Комплексная услуга субъектам малого и среднего предпринимательства Волгоградской области оказывается на основании заявления субъекта малого и среднего предпринимательства по результатам проведения предварительной оценки (</w:t>
            </w:r>
            <w:proofErr w:type="spellStart"/>
            <w:r w:rsidRPr="00F5210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прескоринга</w:t>
            </w:r>
            <w:proofErr w:type="spellEnd"/>
            <w:r w:rsidRPr="00F5210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) количественных и качественных показателей его деятельности. </w:t>
            </w:r>
          </w:p>
          <w:p w14:paraId="0C414345" w14:textId="77777777" w:rsidR="007749BF" w:rsidRPr="007749BF" w:rsidRDefault="007749BF" w:rsidP="007749B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 предоставляет Получатель услуги (субъект малого и среднего предпринимательства) в составе заявки на предоставление услуги. </w:t>
            </w:r>
          </w:p>
          <w:p w14:paraId="3EBE7327" w14:textId="77777777" w:rsidR="007749BF" w:rsidRPr="007749BF" w:rsidRDefault="007749BF" w:rsidP="007749B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прескоринг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</w:t>
            </w:r>
            <w:proofErr w:type="spellStart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должно быть принято не позднее 5 (пяти) рабочих дней с момента подачи заявления.</w:t>
            </w:r>
          </w:p>
          <w:p w14:paraId="2B5464C7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5FAAF651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комплексной услуги:</w:t>
            </w:r>
          </w:p>
          <w:p w14:paraId="3CB85AF7" w14:textId="77777777" w:rsidR="007749BF" w:rsidRPr="007749BF" w:rsidRDefault="007749BF" w:rsidP="007749BF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491C11F4" w14:textId="307356CA" w:rsidR="00867EBF" w:rsidRPr="00867EBF" w:rsidRDefault="00867EBF" w:rsidP="00867EBF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</w:pPr>
            <w:r w:rsidRPr="00867E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Организация обучающего мероприятия </w:t>
            </w:r>
            <w:r w:rsidRPr="00867E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>по теме</w:t>
            </w:r>
            <w:r w:rsidRPr="00867E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 «Продвижение товара на электронных</w:t>
            </w:r>
            <w:r w:rsidR="00E36675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 торговых</w:t>
            </w:r>
            <w:r w:rsidRPr="00867E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 площадках/Маркетплейсы» на обучающем портале </w:t>
            </w:r>
            <w:r w:rsidRPr="00867EBF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zh-CN"/>
              </w:rPr>
              <w:t>(edu.mspvolga.ru).</w:t>
            </w:r>
          </w:p>
          <w:p w14:paraId="5097C1B3" w14:textId="77777777" w:rsidR="007749BF" w:rsidRPr="007749BF" w:rsidRDefault="007749BF" w:rsidP="007749BF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</w:pPr>
          </w:p>
          <w:p w14:paraId="68EEE31D" w14:textId="398E9CF1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1.2. Услуга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размещению субъектов МСП на электронных</w:t>
            </w:r>
            <w:r w:rsidR="00E366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торговых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маркетплейс.</w:t>
            </w:r>
          </w:p>
          <w:p w14:paraId="2F8BCFBD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87D7FC2" w14:textId="08D25961" w:rsidR="00867EBF" w:rsidRPr="00867EBF" w:rsidRDefault="007749BF" w:rsidP="00867EBF">
            <w:pPr>
              <w:spacing w:after="0" w:line="240" w:lineRule="auto"/>
              <w:ind w:left="41" w:hanging="114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67E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67EBF" w:rsidRPr="00867EB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.2.1. Услуга оказывается в том случае, когда каждый субъект МСП принял участие в обучающем мероприятии по теме «Продвижение товара на электронных</w:t>
            </w:r>
            <w:r w:rsidR="00E36675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торговых</w:t>
            </w:r>
            <w:r w:rsidR="00867EBF" w:rsidRPr="00867EB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площадках/Маркетплейсы» на обучающем портале (edu.mspvolga.ru). </w:t>
            </w:r>
          </w:p>
          <w:p w14:paraId="119B02A9" w14:textId="25503F9E" w:rsidR="00867EBF" w:rsidRPr="00867EBF" w:rsidRDefault="00867EBF" w:rsidP="00867EBF">
            <w:pPr>
              <w:spacing w:after="0" w:line="240" w:lineRule="auto"/>
              <w:ind w:left="41" w:hanging="114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</w:t>
            </w:r>
            <w:r w:rsidRPr="00867EB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1.2.2.  Услуга оказывается в том случае, когда каждый субъект МСП прошел регистрацию на «Цифровая платформа СП»: https://мсп.рф/</w:t>
            </w:r>
          </w:p>
          <w:p w14:paraId="12FAF24B" w14:textId="6AB18E2F" w:rsidR="007749BF" w:rsidRPr="00867EBF" w:rsidRDefault="00867EBF" w:rsidP="00867EBF">
            <w:pPr>
              <w:spacing w:after="0" w:line="240" w:lineRule="auto"/>
              <w:ind w:left="41" w:hanging="114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</w:t>
            </w:r>
            <w:r w:rsidRPr="00867EB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1.2.3. Услуга оказывается по результатам конкурсного отбора с учетом проведения </w:t>
            </w:r>
            <w:proofErr w:type="spellStart"/>
            <w:r w:rsidRPr="00867EB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прескоринга</w:t>
            </w:r>
            <w:proofErr w:type="spellEnd"/>
            <w:r w:rsidRPr="00867EB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.</w:t>
            </w:r>
          </w:p>
          <w:p w14:paraId="4EFEDA5A" w14:textId="77777777" w:rsidR="00867EBF" w:rsidRPr="007749BF" w:rsidRDefault="00867EBF" w:rsidP="00867E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402DF300" w14:textId="77777777" w:rsidR="007749BF" w:rsidRPr="007B5C58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B5C5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1.3. Формат оказания комплексной услуги</w:t>
            </w:r>
            <w:r w:rsidRPr="007B5C5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3DD012FA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09038AEA" w14:textId="1F5547AA" w:rsidR="007749BF" w:rsidRPr="007749BF" w:rsidRDefault="007B5C58" w:rsidP="007B5C58">
            <w:pPr>
              <w:suppressAutoHyphens/>
              <w:spacing w:after="0" w:line="240" w:lineRule="auto"/>
              <w:ind w:left="19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</w:t>
            </w:r>
            <w:r w:rsidR="007749BF"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Формат оказания комплексной услуги может включать в </w:t>
            </w:r>
            <w:proofErr w:type="gramStart"/>
            <w:r w:rsidR="007749BF"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себя:  оффлайн</w:t>
            </w:r>
            <w:proofErr w:type="gramEnd"/>
            <w:r w:rsidR="007749BF"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67F4E249" w14:textId="77777777" w:rsidR="007749BF" w:rsidRPr="007749BF" w:rsidRDefault="007749BF" w:rsidP="007749B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</w:p>
          <w:p w14:paraId="14009E88" w14:textId="668EA2D1" w:rsidR="00B027B2" w:rsidRDefault="007B5C58" w:rsidP="007749B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7B5C5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           </w:t>
            </w:r>
            <w:r w:rsidR="007749BF" w:rsidRPr="00E3667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2. Содержание работ </w:t>
            </w:r>
            <w:r w:rsidR="00E36675" w:rsidRPr="00E36675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по </w:t>
            </w:r>
            <w:r w:rsidR="00B02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комплексной услуге</w:t>
            </w:r>
            <w:r w:rsidR="007749BF" w:rsidRPr="00E3667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:</w:t>
            </w:r>
          </w:p>
          <w:p w14:paraId="090912E2" w14:textId="77777777" w:rsidR="00B027B2" w:rsidRDefault="00B027B2" w:rsidP="007749B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</w:p>
          <w:p w14:paraId="477A1046" w14:textId="01F67261" w:rsidR="00B027B2" w:rsidRPr="00B027B2" w:rsidRDefault="00B027B2" w:rsidP="00B027B2">
            <w:pPr>
              <w:rPr>
                <w:rFonts w:ascii="Times New Roman" w:eastAsia="Times New Roman" w:hAnsi="Times New Roman" w:cs="Times New Roman"/>
                <w:bCs/>
                <w:iCs/>
                <w:u w:val="single"/>
                <w:shd w:val="clear" w:color="auto" w:fill="FFFFFF"/>
                <w:lang w:eastAsia="ru-RU"/>
              </w:rPr>
            </w:pPr>
            <w:r w:rsidRPr="00B027B2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zh-CN"/>
              </w:rPr>
              <w:t xml:space="preserve">2.1. </w:t>
            </w:r>
            <w:r w:rsidR="007749BF" w:rsidRPr="00B027B2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zh-CN"/>
              </w:rPr>
              <w:t xml:space="preserve"> </w:t>
            </w:r>
            <w:r w:rsidRPr="00B027B2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 xml:space="preserve">В рамках оказания услуг по обучению </w:t>
            </w:r>
            <w:r w:rsidRPr="00B027B2">
              <w:rPr>
                <w:rFonts w:ascii="Times New Roman" w:eastAsia="Times New Roman" w:hAnsi="Times New Roman" w:cs="Times New Roman"/>
                <w:bCs/>
                <w:iCs/>
                <w:u w:val="single"/>
                <w:shd w:val="clear" w:color="auto" w:fill="FFFFFF"/>
                <w:lang w:eastAsia="ru-RU"/>
              </w:rPr>
              <w:t>на исполнителя возлагаются следующие функции:</w:t>
            </w:r>
          </w:p>
          <w:p w14:paraId="30CF313C" w14:textId="77777777" w:rsidR="00B027B2" w:rsidRPr="00B027B2" w:rsidRDefault="00B027B2" w:rsidP="00792FCB">
            <w:pPr>
              <w:numPr>
                <w:ilvl w:val="0"/>
                <w:numId w:val="15"/>
              </w:numPr>
              <w:tabs>
                <w:tab w:val="left" w:pos="183"/>
              </w:tabs>
              <w:suppressAutoHyphens/>
              <w:spacing w:after="0" w:line="240" w:lineRule="auto"/>
              <w:ind w:left="183" w:hanging="283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B027B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обеспечить обучение на обучающем портале Заказчика (edu.mspvolga.ru) субъектов МСП, </w:t>
            </w:r>
          </w:p>
          <w:p w14:paraId="17A0A28A" w14:textId="77777777" w:rsidR="00B027B2" w:rsidRPr="00B027B2" w:rsidRDefault="00B027B2" w:rsidP="00792FCB">
            <w:pPr>
              <w:numPr>
                <w:ilvl w:val="0"/>
                <w:numId w:val="15"/>
              </w:numPr>
              <w:tabs>
                <w:tab w:val="left" w:pos="183"/>
              </w:tabs>
              <w:suppressAutoHyphens/>
              <w:spacing w:after="0" w:line="240" w:lineRule="auto"/>
              <w:ind w:left="183" w:hanging="283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B027B2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пройти тест и в случае положительного результата, направить скриншот в адрес Заказчика.  </w:t>
            </w:r>
          </w:p>
          <w:p w14:paraId="3899FBF6" w14:textId="08885683" w:rsidR="007749BF" w:rsidRPr="00E36675" w:rsidRDefault="007749BF" w:rsidP="007749BF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</w:p>
          <w:p w14:paraId="0663E65C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  <w:p w14:paraId="1DFCA2EE" w14:textId="77777777" w:rsidR="00B027B2" w:rsidRDefault="00B027B2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0222C"/>
                <w:lang w:eastAsia="ru-RU"/>
              </w:rPr>
            </w:pPr>
          </w:p>
          <w:p w14:paraId="127F40FE" w14:textId="2A4F30DB" w:rsidR="00B027B2" w:rsidRPr="00B027B2" w:rsidRDefault="00B027B2" w:rsidP="00B027B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B027B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2</w:t>
            </w:r>
            <w:r w:rsidRPr="00B027B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. В рамках услуги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размещению субъектов МСП на электронных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торговых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маркетплейс</w:t>
            </w:r>
            <w:r w:rsidRPr="00B027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B027B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18FB478A" w14:textId="77777777" w:rsidR="00B027B2" w:rsidRDefault="00B027B2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0222C"/>
                <w:lang w:eastAsia="ru-RU"/>
              </w:rPr>
            </w:pPr>
          </w:p>
          <w:p w14:paraId="65411450" w14:textId="62241356" w:rsidR="00CE1D3C" w:rsidRPr="00CE1D3C" w:rsidRDefault="00CE1D3C" w:rsidP="00CE1D3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bookmarkStart w:id="2" w:name="_Toc122111270"/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>1. Подбор маркетплейса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.</w:t>
            </w:r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  <w:bookmarkEnd w:id="2"/>
          </w:p>
          <w:p w14:paraId="0CB540BE" w14:textId="77777777" w:rsidR="00CE1D3C" w:rsidRPr="00CE1D3C" w:rsidRDefault="00CE1D3C" w:rsidP="00CE1D3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Цель оказания услуги: содействие в выборе наиболее подходящей Площадки для размещения и продвижения при старте бизнеса в сфере Интернет – торговли на основании сравнительного анализа доступных площадок, отобранных для оказания Услуги</w:t>
            </w:r>
          </w:p>
          <w:p w14:paraId="53F3F567" w14:textId="77777777" w:rsidR="00CE1D3C" w:rsidRDefault="00CE1D3C" w:rsidP="00CE1D3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14:paraId="20818048" w14:textId="036F5BDE" w:rsidR="00CE1D3C" w:rsidRPr="00CE1D3C" w:rsidRDefault="00CE1D3C" w:rsidP="00CE1D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>2. Обучение работе на маркетплейсах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.</w:t>
            </w:r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 xml:space="preserve"> </w:t>
            </w:r>
          </w:p>
          <w:p w14:paraId="23231A08" w14:textId="77777777" w:rsidR="00CE1D3C" w:rsidRPr="00CE1D3C" w:rsidRDefault="00CE1D3C" w:rsidP="00CE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>Цель оказания услуги: повышение компетенций и развитие профессиональных навыков работы заявителя в сфере Интернет – торговли.</w:t>
            </w:r>
          </w:p>
          <w:p w14:paraId="14AA7083" w14:textId="77777777" w:rsidR="00CE1D3C" w:rsidRPr="00CE1D3C" w:rsidRDefault="00CE1D3C" w:rsidP="00CE1D3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 xml:space="preserve">3. </w:t>
            </w:r>
            <w:bookmarkStart w:id="3" w:name="_Toc122111271"/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Регистрация магазина на маркетплейсе</w:t>
            </w:r>
            <w:bookmarkEnd w:id="3"/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.</w:t>
            </w:r>
          </w:p>
          <w:p w14:paraId="69AB0FA1" w14:textId="77777777" w:rsidR="00CE1D3C" w:rsidRPr="00CE1D3C" w:rsidRDefault="00CE1D3C" w:rsidP="00CE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>Цель оказания услуги: содействие в создании учетной записи (личного кабинета) для регистрации магазина на маркетплейсе, в том числе:</w:t>
            </w:r>
          </w:p>
          <w:p w14:paraId="62837C9C" w14:textId="77777777" w:rsidR="00CE1D3C" w:rsidRPr="00CE1D3C" w:rsidRDefault="00CE1D3C" w:rsidP="00792FCB">
            <w:pPr>
              <w:numPr>
                <w:ilvl w:val="0"/>
                <w:numId w:val="20"/>
              </w:numPr>
              <w:spacing w:after="0" w:line="240" w:lineRule="auto"/>
              <w:ind w:left="183" w:hanging="183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сбор, подготовку документов и подачу заявки на сайте </w:t>
            </w:r>
            <w:r w:rsidRPr="00CE1D3C">
              <w:rPr>
                <w:rFonts w:ascii="Times New Roman" w:eastAsia="Times New Roman" w:hAnsi="Times New Roman" w:cs="Times New Roman"/>
                <w:lang w:eastAsia="zh-CN"/>
              </w:rPr>
              <w:t>площадки для получения статуса партнер.</w:t>
            </w:r>
          </w:p>
          <w:p w14:paraId="695066CE" w14:textId="065B9BA9" w:rsidR="00CE1D3C" w:rsidRPr="00CE1D3C" w:rsidRDefault="00CE1D3C" w:rsidP="00CE1D3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4. </w:t>
            </w:r>
            <w:bookmarkStart w:id="4" w:name="_Toc122111272"/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Проведение аналитики категорий продаж для выбора оптимальной для размещения продукции на маркетплейсе</w:t>
            </w:r>
            <w:bookmarkEnd w:id="4"/>
            <w:r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.</w:t>
            </w:r>
          </w:p>
          <w:p w14:paraId="4C84C986" w14:textId="77777777" w:rsidR="00CE1D3C" w:rsidRPr="00CE1D3C" w:rsidRDefault="00CE1D3C" w:rsidP="00C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1D3C">
              <w:rPr>
                <w:rFonts w:ascii="Times New Roman" w:hAnsi="Times New Roman" w:cs="Times New Roman"/>
                <w:bCs/>
              </w:rPr>
              <w:t xml:space="preserve">Цель оказания услуги: содействие в </w:t>
            </w: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>выборе наиболее подходящей категории для размещения на маркетплейсе на основании аналитики продукции (товаров, работ или услуг), включающей анализ подходящих категорий продаж, количества брендов в выбранных категориях, динамики продаж в выбранных категориях за определенный период, состояния склада по выбранным категориям или товарам.</w:t>
            </w:r>
          </w:p>
          <w:p w14:paraId="1D33E79C" w14:textId="77777777" w:rsidR="00CE1D3C" w:rsidRPr="00CE1D3C" w:rsidRDefault="00CE1D3C" w:rsidP="00792FCB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Провести анализ рынка (продукта, конкурентов, представленных на площадке);</w:t>
            </w:r>
          </w:p>
          <w:p w14:paraId="6B48FB8C" w14:textId="77777777" w:rsidR="00CE1D3C" w:rsidRPr="00CE1D3C" w:rsidRDefault="00CE1D3C" w:rsidP="00792FCB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Составить сводный анализ по конкурентам, рекомендации по ассортиментной матрице по 1 категории товаров;</w:t>
            </w:r>
          </w:p>
          <w:p w14:paraId="69E72CAF" w14:textId="77777777" w:rsidR="00CE1D3C" w:rsidRPr="00CE1D3C" w:rsidRDefault="00CE1D3C" w:rsidP="00792FCB">
            <w:pPr>
              <w:numPr>
                <w:ilvl w:val="0"/>
                <w:numId w:val="19"/>
              </w:numPr>
              <w:spacing w:before="120"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Провести анализ аналогичных продуктов конкурентов (составление сводной таблицы);</w:t>
            </w:r>
          </w:p>
          <w:p w14:paraId="64AA151B" w14:textId="77777777" w:rsidR="00CE1D3C" w:rsidRPr="00CE1D3C" w:rsidRDefault="00CE1D3C" w:rsidP="00792FCB">
            <w:pPr>
              <w:numPr>
                <w:ilvl w:val="0"/>
                <w:numId w:val="19"/>
              </w:numPr>
              <w:spacing w:before="120"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Составить рекомендации по ассортиментной матрице по 1 категории товаров.</w:t>
            </w:r>
          </w:p>
          <w:p w14:paraId="6BF89D59" w14:textId="77777777" w:rsidR="00CE1D3C" w:rsidRPr="00CE1D3C" w:rsidRDefault="00CE1D3C" w:rsidP="00C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BB958CB" w14:textId="7B04E895" w:rsidR="00CE1D3C" w:rsidRPr="00CE1D3C" w:rsidRDefault="00CE1D3C" w:rsidP="00CE1D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5. </w:t>
            </w:r>
            <w:bookmarkStart w:id="5" w:name="_Toc122111273"/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>Размещение или актуализация информации о продукции на маркетплейсе путем создания соответствующих карточек</w:t>
            </w:r>
            <w:bookmarkEnd w:id="5"/>
            <w:r>
              <w:rPr>
                <w:rFonts w:ascii="Times New Roman" w:hAnsi="Times New Roman" w:cs="Times New Roman"/>
                <w:i/>
                <w:iCs/>
                <w:u w:val="single"/>
              </w:rPr>
              <w:t>.</w:t>
            </w:r>
          </w:p>
          <w:p w14:paraId="50902828" w14:textId="77777777" w:rsidR="00CE1D3C" w:rsidRPr="00CE1D3C" w:rsidRDefault="00CE1D3C" w:rsidP="00CE1D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1D3C">
              <w:rPr>
                <w:rFonts w:ascii="Times New Roman" w:hAnsi="Times New Roman" w:cs="Times New Roman"/>
                <w:bCs/>
              </w:rPr>
              <w:t>Цель оказания услуги: содействие в оформлении</w:t>
            </w: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внесение изменений/актуализация магазина с учетом требований выбранного маркетплейса путем анализа ассортимента и размещения информации о товарах путем создания соответствующих карточек (в том числе заполнение спецификаций, создание продающих описаний, загрузка фотографий) до 20 позиций, в том числе:</w:t>
            </w:r>
          </w:p>
          <w:p w14:paraId="45615A27" w14:textId="77777777" w:rsidR="00CE1D3C" w:rsidRPr="00CE1D3C" w:rsidRDefault="00CE1D3C" w:rsidP="00792FCB">
            <w:pPr>
              <w:numPr>
                <w:ilvl w:val="0"/>
                <w:numId w:val="18"/>
              </w:numPr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сбор, подготовку документов и подачу заявки на сайте </w:t>
            </w:r>
            <w:r w:rsidRPr="00CE1D3C">
              <w:rPr>
                <w:rFonts w:ascii="Times New Roman" w:eastAsia="Times New Roman" w:hAnsi="Times New Roman" w:cs="Times New Roman"/>
                <w:lang w:eastAsia="zh-CN"/>
              </w:rPr>
              <w:t>площадки для получения статуса партнер;</w:t>
            </w:r>
          </w:p>
          <w:p w14:paraId="42CC58EB" w14:textId="77777777" w:rsidR="00CE1D3C" w:rsidRPr="00CE1D3C" w:rsidRDefault="00CE1D3C" w:rsidP="00792FC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zh-CN"/>
              </w:rPr>
              <w:t>Создать карточки товара до 20 штук расширенного описания;</w:t>
            </w:r>
          </w:p>
          <w:p w14:paraId="347C058A" w14:textId="77777777" w:rsidR="00CE1D3C" w:rsidRPr="00CE1D3C" w:rsidRDefault="00CE1D3C" w:rsidP="00792FC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Загрузить заказ; </w:t>
            </w:r>
          </w:p>
          <w:p w14:paraId="14ED54A1" w14:textId="77777777" w:rsidR="00CE1D3C" w:rsidRPr="00CE1D3C" w:rsidRDefault="00CE1D3C" w:rsidP="00792FCB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Загрузить спецификацию / Добавление новых </w:t>
            </w:r>
            <w:proofErr w:type="spellStart"/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баркодов</w:t>
            </w:r>
            <w:proofErr w:type="spellEnd"/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6FD461A1" w14:textId="77777777" w:rsidR="00CE1D3C" w:rsidRPr="00CE1D3C" w:rsidRDefault="00CE1D3C" w:rsidP="00792FCB">
            <w:pPr>
              <w:numPr>
                <w:ilvl w:val="0"/>
                <w:numId w:val="18"/>
              </w:numPr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Провести создание карточек товара. Загрузка фото и видео контента.</w:t>
            </w:r>
          </w:p>
          <w:p w14:paraId="41B23FB8" w14:textId="77777777" w:rsidR="00CE1D3C" w:rsidRPr="00CE1D3C" w:rsidRDefault="00CE1D3C" w:rsidP="00CE1D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14:paraId="6E4354C7" w14:textId="77777777" w:rsidR="00CE1D3C" w:rsidRPr="00CE1D3C" w:rsidRDefault="00CE1D3C" w:rsidP="00CE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6. </w:t>
            </w:r>
            <w:bookmarkStart w:id="6" w:name="_Toc122111275"/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 </w:t>
            </w:r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Настройка ценообразования на выбранном маркетплейсе</w:t>
            </w:r>
            <w:bookmarkEnd w:id="6"/>
          </w:p>
          <w:p w14:paraId="28183574" w14:textId="77777777" w:rsidR="00CE1D3C" w:rsidRPr="00CE1D3C" w:rsidRDefault="00CE1D3C" w:rsidP="00CE1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оказания услуги: содействие в определении оптимальной цены товара, </w:t>
            </w: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учитывающей</w:t>
            </w: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 особенности выбранного </w:t>
            </w:r>
            <w:proofErr w:type="spellStart"/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>марктеплейса</w:t>
            </w:r>
            <w:proofErr w:type="spellEnd"/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его </w:t>
            </w:r>
            <w:r w:rsidRPr="00CE1D3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аудитории (комиссию площадки, налоги, расходы на логистику, стоимость обработки возвратов и иные затраты и условия), а также влияющей на прибыльность бизнеса. П</w:t>
            </w: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ровести формирование цен/скидок.</w:t>
            </w:r>
          </w:p>
          <w:p w14:paraId="43C770FE" w14:textId="77777777" w:rsidR="00CE1D3C" w:rsidRPr="00CE1D3C" w:rsidRDefault="00CE1D3C" w:rsidP="00CE1D3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7. </w:t>
            </w:r>
            <w:bookmarkStart w:id="7" w:name="_Toc122111276"/>
            <w:r w:rsidRPr="00CE1D3C">
              <w:rPr>
                <w:rFonts w:ascii="Times New Roman" w:hAnsi="Times New Roman" w:cs="Times New Roman"/>
                <w:i/>
                <w:iCs/>
                <w:u w:val="single"/>
              </w:rPr>
              <w:t>Настройка логистики и содействие в первичной отгрузке продукции на выбранном маркетплейсе</w:t>
            </w:r>
            <w:bookmarkEnd w:id="7"/>
          </w:p>
          <w:p w14:paraId="55468F8C" w14:textId="77777777" w:rsidR="00CE1D3C" w:rsidRPr="00CE1D3C" w:rsidRDefault="00CE1D3C" w:rsidP="00CE1D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 xml:space="preserve">  Цель оказания услуги: содействие в планировании поставки товаров, работе со складами и документами при поставках, а также при необходимости содействие в первичной отгрузке товара при старте торговле на выбранном маркетплейсе, в том числе:</w:t>
            </w:r>
          </w:p>
          <w:p w14:paraId="0EFDCE72" w14:textId="77777777" w:rsidR="00CE1D3C" w:rsidRPr="00CE1D3C" w:rsidRDefault="00CE1D3C" w:rsidP="00CE1D3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назначение поставки в план и загрузку ШК коробов; </w:t>
            </w:r>
          </w:p>
          <w:p w14:paraId="39E5A410" w14:textId="77777777" w:rsidR="00CE1D3C" w:rsidRPr="00CE1D3C" w:rsidRDefault="00CE1D3C" w:rsidP="00CE1D3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формирование ТРН и печать ШК поставки; </w:t>
            </w:r>
          </w:p>
          <w:p w14:paraId="39D3B994" w14:textId="77777777" w:rsidR="00CE1D3C" w:rsidRPr="00CE1D3C" w:rsidRDefault="00CE1D3C" w:rsidP="00CE1D3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lang w:eastAsia="zh-CN"/>
              </w:rPr>
              <w:t>Выбрать транспортную компанию и согласовать сроки забора и отправки груза на склад площадки;</w:t>
            </w:r>
          </w:p>
          <w:p w14:paraId="0A832C59" w14:textId="77777777" w:rsidR="00CE1D3C" w:rsidRPr="00CE1D3C" w:rsidRDefault="00CE1D3C" w:rsidP="00CE1D3C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324" w:hanging="32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Провести заказ пропуска на водителя.</w:t>
            </w:r>
          </w:p>
          <w:p w14:paraId="6549140B" w14:textId="77777777" w:rsidR="00CE1D3C" w:rsidRPr="00CE1D3C" w:rsidRDefault="00CE1D3C" w:rsidP="00CE1D3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bCs/>
                <w:i/>
                <w:iCs/>
                <w:u w:val="single"/>
                <w:lang w:eastAsia="ru-RU"/>
              </w:rPr>
              <w:t xml:space="preserve">8. </w:t>
            </w:r>
            <w:bookmarkStart w:id="8" w:name="_Toc122111279"/>
            <w:r w:rsidRPr="00CE1D3C"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  <w:t>Сопровождение торговли в выбранном маркетплейсе</w:t>
            </w:r>
            <w:bookmarkEnd w:id="8"/>
            <w:r w:rsidRPr="00CE1D3C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 xml:space="preserve"> </w:t>
            </w:r>
          </w:p>
          <w:p w14:paraId="3F92CF4D" w14:textId="77777777" w:rsidR="00CE1D3C" w:rsidRPr="00CE1D3C" w:rsidRDefault="00CE1D3C" w:rsidP="00CE1D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 xml:space="preserve">  Цель оказания услуги: экспертное индивидуальное кураторство полного процесса продажи товара заявителя с максимальным использованием всех инструментов для торговли, которые предоставляются продавцу на выбранном маркетплейсе, в том числе:</w:t>
            </w:r>
          </w:p>
          <w:p w14:paraId="7E2786A0" w14:textId="77777777" w:rsidR="00CE1D3C" w:rsidRPr="00CE1D3C" w:rsidRDefault="00CE1D3C" w:rsidP="00CE1D3C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Формирование 2х поставок товаров заявителя с генерацией штрихкодов (обработка заявки, генерация документов при отгрузке, доставке, оплате);</w:t>
            </w:r>
          </w:p>
          <w:p w14:paraId="4D64972B" w14:textId="77777777" w:rsidR="00CE1D3C" w:rsidRPr="00CE1D3C" w:rsidRDefault="00CE1D3C" w:rsidP="00CE1D3C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назначение поставки в план и загрузку ШК коробов; </w:t>
            </w:r>
          </w:p>
          <w:p w14:paraId="27082DF4" w14:textId="77777777" w:rsidR="00CE1D3C" w:rsidRPr="00CE1D3C" w:rsidRDefault="00CE1D3C" w:rsidP="00CE1D3C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формирование ТРН и печать ШК поставки; </w:t>
            </w:r>
          </w:p>
          <w:p w14:paraId="7FD7C19A" w14:textId="77777777" w:rsidR="00CE1D3C" w:rsidRPr="00CE1D3C" w:rsidRDefault="00CE1D3C" w:rsidP="00CE1D3C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 xml:space="preserve">Рекомендации по ценообразованию (включая скидочную систему) для товаров, участвующих в указанных поставках, и при необходимости корректировка по согласованию с заявителем; </w:t>
            </w:r>
          </w:p>
          <w:p w14:paraId="132B3A97" w14:textId="77777777" w:rsidR="00CE1D3C" w:rsidRPr="00CE1D3C" w:rsidRDefault="00CE1D3C" w:rsidP="00CE1D3C">
            <w:pPr>
              <w:numPr>
                <w:ilvl w:val="0"/>
                <w:numId w:val="16"/>
              </w:numPr>
              <w:tabs>
                <w:tab w:val="left" w:pos="426"/>
                <w:tab w:val="left" w:pos="709"/>
              </w:tabs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оборачиваемости;</w:t>
            </w:r>
          </w:p>
          <w:p w14:paraId="7C738041" w14:textId="77777777" w:rsidR="00CE1D3C" w:rsidRPr="00CE1D3C" w:rsidRDefault="00CE1D3C" w:rsidP="00CE1D3C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Помощь в работе с отзывами и обращениями, а также с возвратами;</w:t>
            </w:r>
          </w:p>
          <w:p w14:paraId="760C2FCD" w14:textId="77777777" w:rsidR="00CE1D3C" w:rsidRPr="00CE1D3C" w:rsidRDefault="00CE1D3C" w:rsidP="00CE1D3C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3C">
              <w:rPr>
                <w:rFonts w:ascii="Times New Roman" w:eastAsia="Times New Roman" w:hAnsi="Times New Roman" w:cs="Times New Roman"/>
                <w:lang w:eastAsia="ru-RU"/>
              </w:rPr>
              <w:t>Работа с отзывами, направленная на продвижение товара (10 отзывов) сам товар оплачивается заказчиком отдельно;</w:t>
            </w:r>
          </w:p>
          <w:p w14:paraId="4C92C4C8" w14:textId="77777777" w:rsidR="00CE1D3C" w:rsidRPr="00CE1D3C" w:rsidRDefault="00CE1D3C" w:rsidP="00CE1D3C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Создание инфографики, отчета по продажам указанных товаров;</w:t>
            </w:r>
          </w:p>
          <w:p w14:paraId="3594097E" w14:textId="77777777" w:rsidR="00CE1D3C" w:rsidRPr="00CE1D3C" w:rsidRDefault="00CE1D3C" w:rsidP="00CE1D3C">
            <w:pPr>
              <w:numPr>
                <w:ilvl w:val="0"/>
                <w:numId w:val="16"/>
              </w:numPr>
              <w:spacing w:before="120"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E1D3C">
              <w:rPr>
                <w:rFonts w:ascii="Times New Roman" w:hAnsi="Times New Roman" w:cs="Times New Roman"/>
                <w:bCs/>
              </w:rPr>
              <w:t>Персональный менеджер 3 месяца с даты приема 1 товара на склад площадки.</w:t>
            </w:r>
          </w:p>
          <w:p w14:paraId="65EAA317" w14:textId="77777777" w:rsidR="007749BF" w:rsidRPr="007749BF" w:rsidRDefault="007749BF" w:rsidP="007749BF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7FA549" w14:textId="77777777" w:rsidR="007749BF" w:rsidRPr="007749BF" w:rsidRDefault="007749BF" w:rsidP="007749BF">
            <w:pPr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9BF" w:rsidRPr="007749BF" w14:paraId="409CBB4D" w14:textId="77777777" w:rsidTr="004819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1642AD76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170547B5" w14:textId="77777777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749BF" w:rsidRPr="007749BF" w14:paraId="2324F96E" w14:textId="77777777" w:rsidTr="0048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A5CED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BD5C7" w14:textId="51F6543F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по </w:t>
            </w:r>
            <w:r w:rsidR="00E260A7">
              <w:rPr>
                <w:rFonts w:ascii="Times New Roman" w:eastAsia="Calibri" w:hAnsi="Times New Roman" w:cs="Times New Roman"/>
                <w:b/>
                <w:lang w:eastAsia="ru-RU"/>
              </w:rPr>
              <w:t>28</w:t>
            </w:r>
            <w:r w:rsidRPr="007749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E260A7">
              <w:rPr>
                <w:rFonts w:ascii="Times New Roman" w:eastAsia="Calibri" w:hAnsi="Times New Roman" w:cs="Times New Roman"/>
                <w:b/>
                <w:lang w:eastAsia="ru-RU"/>
              </w:rPr>
              <w:t>апреля</w:t>
            </w:r>
            <w:r w:rsidRPr="007749B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2022 года включительно</w:t>
            </w:r>
          </w:p>
        </w:tc>
      </w:tr>
      <w:tr w:rsidR="007749BF" w:rsidRPr="007749BF" w14:paraId="7FC8A7EF" w14:textId="77777777" w:rsidTr="0048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1A509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2D52" w14:textId="77777777" w:rsidR="007749BF" w:rsidRPr="007749BF" w:rsidRDefault="007749BF" w:rsidP="007749BF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7749BF" w:rsidRPr="007749BF" w14:paraId="027FD284" w14:textId="77777777" w:rsidTr="0048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737C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3908" w14:textId="77777777" w:rsidR="007749BF" w:rsidRPr="007749BF" w:rsidRDefault="007749BF" w:rsidP="007749BF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7749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не менее 12 месяцев на момент подачи заявления на предоставление услуги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и осуществляющие деятельность на территории Волгоградской области, а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так же внесённые в единый реестр субъектов малого и среднего предпринимательства (https://rmsp.nalog.ru/index.html).</w:t>
            </w:r>
          </w:p>
          <w:p w14:paraId="1BBED1B5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749BF" w:rsidRPr="007749BF" w14:paraId="1297BA33" w14:textId="77777777" w:rsidTr="0048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C98C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749BF">
              <w:rPr>
                <w:rFonts w:ascii="Times New Roman" w:eastAsia="Calibri" w:hAnsi="Times New Roman" w:cs="Times New Roman"/>
                <w:lang w:eastAsia="zh-CN"/>
              </w:rPr>
              <w:lastRenderedPageBreak/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FF786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7749BF">
              <w:rPr>
                <w:rFonts w:ascii="Times New Roman" w:eastAsia="Times New Roman" w:hAnsi="Times New Roman" w:cs="Times New Roman"/>
                <w:bCs/>
                <w:lang w:eastAsia="zh-CN"/>
              </w:rPr>
              <w:t>Обучение, 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на данной площадке</w:t>
            </w:r>
            <w:r w:rsidRPr="007749B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0A379D3C" w14:textId="77777777" w:rsidR="007749BF" w:rsidRPr="007749BF" w:rsidRDefault="007749BF" w:rsidP="007749BF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749BF" w:rsidRPr="007749BF" w14:paraId="5CA7A589" w14:textId="77777777" w:rsidTr="0048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13B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435F" w14:textId="77777777" w:rsidR="00D679AC" w:rsidRPr="00D679AC" w:rsidRDefault="007749BF" w:rsidP="00D679AC">
            <w:pPr>
              <w:ind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         </w:t>
            </w:r>
            <w:r w:rsidR="00D679AC" w:rsidRPr="00D679AC">
              <w:rPr>
                <w:rFonts w:ascii="Times New Roman" w:eastAsia="Times New Roman" w:hAnsi="Times New Roman" w:cs="Times New Roman"/>
                <w:lang w:eastAsia="ar-SA"/>
              </w:rPr>
              <w:t>В период действия договора исполнитель должен обеспечить предоставление услуг в следующем объеме:</w:t>
            </w:r>
          </w:p>
          <w:p w14:paraId="52CE61F6" w14:textId="739A6AF6" w:rsidR="00D679AC" w:rsidRPr="00D679AC" w:rsidRDefault="00D679AC" w:rsidP="00D679A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</w:pPr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1. Организация</w:t>
            </w:r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участия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субъектов МСП</w:t>
            </w:r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в</w:t>
            </w:r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обучающе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м</w:t>
            </w:r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и</w:t>
            </w:r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по</w:t>
            </w:r>
            <w:r w:rsidRPr="00867EB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теме «Продвижение товара на электронных</w:t>
            </w:r>
            <w:r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торговых</w:t>
            </w:r>
            <w:r w:rsidRPr="00867EBF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площадках/Маркетплейсы</w:t>
            </w:r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»</w:t>
            </w:r>
            <w:r w:rsidRPr="00D679A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5290FB06" w14:textId="77777777" w:rsidR="00D679AC" w:rsidRPr="00D679AC" w:rsidRDefault="00D679AC" w:rsidP="00D6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- обучение на портале </w:t>
            </w:r>
            <w:proofErr w:type="spellStart"/>
            <w:r w:rsidRPr="00D679AC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D67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679AC">
              <w:rPr>
                <w:rFonts w:ascii="Times New Roman" w:eastAsia="Times New Roman" w:hAnsi="Times New Roman" w:cs="Times New Roman"/>
                <w:lang w:val="en-US" w:eastAsia="ru-RU"/>
              </w:rPr>
              <w:t>mspvolga</w:t>
            </w:r>
            <w:proofErr w:type="spellEnd"/>
            <w:r w:rsidRPr="00D67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D679A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D679A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субъекты МСП проходят самостоятельно. </w:t>
            </w:r>
          </w:p>
          <w:p w14:paraId="1EFAFB29" w14:textId="02C314E5" w:rsidR="00D679AC" w:rsidRPr="00D679AC" w:rsidRDefault="00D679AC" w:rsidP="00D679A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bookmarkStart w:id="9" w:name="_Hlk75263744"/>
            <w:bookmarkStart w:id="10" w:name="_Hlk77164077"/>
            <w:r w:rsidRPr="00D679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 общее количество участников – 2 субъект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D679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МСП, </w:t>
            </w:r>
            <w:r w:rsidRPr="00D679A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осуществляющих деятельность на территории</w:t>
            </w:r>
            <w:r w:rsidRPr="00D679A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Волгоградской области.</w:t>
            </w:r>
          </w:p>
          <w:bookmarkEnd w:id="9"/>
          <w:p w14:paraId="1D820F8A" w14:textId="60180AA4" w:rsidR="00D679AC" w:rsidRPr="00D679AC" w:rsidRDefault="00D679AC" w:rsidP="00D67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679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   </w:t>
            </w:r>
            <w:bookmarkStart w:id="11" w:name="_Hlk76458725"/>
            <w:r w:rsidRPr="00D679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срок оказания услуг - с момента заключения договора по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28</w:t>
            </w:r>
            <w:r w:rsidRPr="00D679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апреля</w:t>
            </w:r>
            <w:r w:rsidRPr="00D679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2023 года</w:t>
            </w:r>
            <w:bookmarkEnd w:id="11"/>
            <w:r w:rsidRPr="00D679A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bookmarkEnd w:id="10"/>
          <w:p w14:paraId="489B14A6" w14:textId="219AEB17" w:rsidR="007749BF" w:rsidRPr="007749BF" w:rsidRDefault="007749BF" w:rsidP="007749BF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zh-CN"/>
              </w:rPr>
            </w:pPr>
          </w:p>
          <w:p w14:paraId="00740C62" w14:textId="77777777" w:rsidR="007749BF" w:rsidRPr="007749BF" w:rsidRDefault="007749BF" w:rsidP="007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2.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размещению субъектов МСП на электронных площадках</w:t>
            </w: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 (маркетплейс).</w:t>
            </w:r>
          </w:p>
          <w:p w14:paraId="7F0BCA8A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2.1. Услуга оказывается 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том случае, когда каждый субъект </w:t>
            </w:r>
            <w:proofErr w:type="gramStart"/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МСП</w:t>
            </w:r>
            <w:proofErr w:type="gramEnd"/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осуществляющий деятельность на территории Волгоградской области</w:t>
            </w: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получил консультацию по тематике комплексной услуги. </w:t>
            </w:r>
          </w:p>
          <w:p w14:paraId="02660028" w14:textId="77777777" w:rsidR="007749BF" w:rsidRPr="007749BF" w:rsidRDefault="007749BF" w:rsidP="007749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2.2. Услуга оказывается на конкурсной основе по результатам проведения скоринга. </w:t>
            </w:r>
            <w:r w:rsidRPr="007749BF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</w:p>
          <w:p w14:paraId="1E20AC77" w14:textId="303E62FE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Количество получателей услуг – 2</w:t>
            </w:r>
            <w:r w:rsidRPr="007749B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субъект</w:t>
            </w:r>
            <w:r w:rsidR="00F206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малого и среднего предпринимательства, осуществляющих деятельность на территории Волгоградской области;</w:t>
            </w:r>
          </w:p>
          <w:p w14:paraId="668511F8" w14:textId="2252B3F8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- Период оказания услуг - с даты подписания договора по </w:t>
            </w:r>
            <w:r w:rsidR="00F206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28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F206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апреля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</w:t>
            </w:r>
            <w:r w:rsidR="00F206B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 включительно.</w:t>
            </w:r>
          </w:p>
          <w:p w14:paraId="1A0F458A" w14:textId="77777777" w:rsidR="007749BF" w:rsidRPr="007749BF" w:rsidRDefault="007749BF" w:rsidP="007749BF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14:paraId="56EB8EEE" w14:textId="77777777" w:rsidR="007749BF" w:rsidRPr="007749BF" w:rsidRDefault="007749BF" w:rsidP="007749B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3. Общее количество получателей услуг</w:t>
            </w:r>
            <w:r w:rsidRPr="007749BF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: </w:t>
            </w:r>
          </w:p>
          <w:p w14:paraId="25D72B76" w14:textId="77777777" w:rsidR="007749BF" w:rsidRPr="007749BF" w:rsidRDefault="007749BF" w:rsidP="007749B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</w:p>
          <w:p w14:paraId="4AAB1007" w14:textId="5706B9F7" w:rsidR="007749BF" w:rsidRPr="007749BF" w:rsidRDefault="007749BF" w:rsidP="007749BF">
            <w:pPr>
              <w:tabs>
                <w:tab w:val="left" w:pos="284"/>
              </w:tabs>
              <w:spacing w:after="0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 (два) субъект</w:t>
            </w:r>
            <w:r w:rsidR="00F206B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а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малого и среднего предпринимательства, осуществляющи</w:t>
            </w:r>
            <w:r w:rsidR="00F206B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х</w:t>
            </w:r>
            <w:r w:rsidRPr="007749B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деятельность на территории Волгоградской области. </w:t>
            </w:r>
          </w:p>
          <w:p w14:paraId="1F92C54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9BF" w:rsidRPr="007749BF" w14:paraId="3209A662" w14:textId="77777777" w:rsidTr="0048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A10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FB3DE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субъектов МСП к самостоятельной работе на электронных площадках, помощь в работе должна осуществляться непосредственно с помощью личного взаимодействия в офисе получателя услуг или офисе Исполнителя в рабочее время по запросу субъекта МСП (график взаимодействия устанавливается индивидуально, по необходимости); </w:t>
            </w:r>
          </w:p>
          <w:p w14:paraId="42C40D23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Консультирование по вопросам участия субъектов МСП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7638C81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61D68D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7370CD24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497AC9E6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- В течении срока действия договора организовать и провести необходимое количество мероприятий по вопросам работы на электронных площадках;</w:t>
            </w:r>
          </w:p>
          <w:p w14:paraId="06A06515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По необходимости согласовать с субъектом МСП план каждого мероприятия;</w:t>
            </w:r>
          </w:p>
          <w:p w14:paraId="52529904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Осуществлять помощь в организации работы на электронных торговых площадках по требованию субъекта МСП;</w:t>
            </w:r>
          </w:p>
          <w:p w14:paraId="45C505BF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327A3B51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16425E7B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0B2F562D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 Оказать услуги без предварительной оплаты, используя собственные оборотные средства;</w:t>
            </w:r>
          </w:p>
        </w:tc>
      </w:tr>
      <w:tr w:rsidR="007749BF" w:rsidRPr="007749BF" w14:paraId="1114092D" w14:textId="77777777" w:rsidTr="0048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39F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34251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749BF" w:rsidRPr="007749BF" w14:paraId="75992FDE" w14:textId="77777777" w:rsidTr="00481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E77" w14:textId="77777777" w:rsidR="007749BF" w:rsidRPr="007749BF" w:rsidRDefault="007749BF" w:rsidP="007749BF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7C122" w14:textId="77777777" w:rsidR="007749BF" w:rsidRPr="007749BF" w:rsidRDefault="007749BF" w:rsidP="00774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56091063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34C69A68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421E4599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1E60D2CE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субъектом МСП;</w:t>
            </w:r>
          </w:p>
          <w:p w14:paraId="0383E29C" w14:textId="77777777" w:rsidR="007749BF" w:rsidRPr="007749BF" w:rsidRDefault="007749BF" w:rsidP="007749BF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749BF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объеме;</w:t>
            </w:r>
          </w:p>
        </w:tc>
      </w:tr>
    </w:tbl>
    <w:p w14:paraId="7E683933" w14:textId="77777777" w:rsidR="007749BF" w:rsidRPr="007749BF" w:rsidRDefault="007749BF" w:rsidP="0048192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sectPr w:rsidR="007749BF" w:rsidRPr="007749BF" w:rsidSect="00481921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1D69" w14:textId="77777777" w:rsidR="00CC4BA4" w:rsidRDefault="00CC4BA4">
      <w:pPr>
        <w:spacing w:after="0" w:line="240" w:lineRule="auto"/>
      </w:pPr>
      <w:r>
        <w:separator/>
      </w:r>
    </w:p>
  </w:endnote>
  <w:endnote w:type="continuationSeparator" w:id="0">
    <w:p w14:paraId="40249C62" w14:textId="77777777" w:rsidR="00CC4BA4" w:rsidRDefault="00CC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4ABF" w14:textId="77777777" w:rsidR="00CC4BA4" w:rsidRDefault="00CC4BA4">
      <w:pPr>
        <w:spacing w:after="0" w:line="240" w:lineRule="auto"/>
      </w:pPr>
      <w:r>
        <w:separator/>
      </w:r>
    </w:p>
  </w:footnote>
  <w:footnote w:type="continuationSeparator" w:id="0">
    <w:p w14:paraId="40D24A2F" w14:textId="77777777" w:rsidR="00CC4BA4" w:rsidRDefault="00CC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2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B765D"/>
    <w:multiLevelType w:val="hybridMultilevel"/>
    <w:tmpl w:val="3FEEFBE0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6B9040B"/>
    <w:multiLevelType w:val="hybridMultilevel"/>
    <w:tmpl w:val="5518EDBA"/>
    <w:lvl w:ilvl="0" w:tplc="F3DAA86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8E4E44"/>
    <w:multiLevelType w:val="hybridMultilevel"/>
    <w:tmpl w:val="B840DF1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265A"/>
    <w:multiLevelType w:val="hybridMultilevel"/>
    <w:tmpl w:val="F670C35A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0657CD"/>
    <w:multiLevelType w:val="hybridMultilevel"/>
    <w:tmpl w:val="17C670B8"/>
    <w:lvl w:ilvl="0" w:tplc="F3DAA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9336858">
    <w:abstractNumId w:val="15"/>
  </w:num>
  <w:num w:numId="2" w16cid:durableId="961109830">
    <w:abstractNumId w:val="5"/>
  </w:num>
  <w:num w:numId="3" w16cid:durableId="888877686">
    <w:abstractNumId w:val="3"/>
  </w:num>
  <w:num w:numId="4" w16cid:durableId="283535533">
    <w:abstractNumId w:val="8"/>
  </w:num>
  <w:num w:numId="5" w16cid:durableId="1705445892">
    <w:abstractNumId w:val="1"/>
  </w:num>
  <w:num w:numId="6" w16cid:durableId="1482580605">
    <w:abstractNumId w:val="2"/>
  </w:num>
  <w:num w:numId="7" w16cid:durableId="989794179">
    <w:abstractNumId w:val="9"/>
  </w:num>
  <w:num w:numId="8" w16cid:durableId="394816182">
    <w:abstractNumId w:val="16"/>
  </w:num>
  <w:num w:numId="9" w16cid:durableId="1817457650">
    <w:abstractNumId w:val="12"/>
  </w:num>
  <w:num w:numId="10" w16cid:durableId="2098473794">
    <w:abstractNumId w:val="10"/>
  </w:num>
  <w:num w:numId="11" w16cid:durableId="1957788101">
    <w:abstractNumId w:val="17"/>
  </w:num>
  <w:num w:numId="12" w16cid:durableId="1084572321">
    <w:abstractNumId w:val="14"/>
  </w:num>
  <w:num w:numId="13" w16cid:durableId="904031354">
    <w:abstractNumId w:val="19"/>
  </w:num>
  <w:num w:numId="14" w16cid:durableId="285888201">
    <w:abstractNumId w:val="6"/>
  </w:num>
  <w:num w:numId="15" w16cid:durableId="407920445">
    <w:abstractNumId w:val="0"/>
  </w:num>
  <w:num w:numId="16" w16cid:durableId="581988107">
    <w:abstractNumId w:val="7"/>
  </w:num>
  <w:num w:numId="17" w16cid:durableId="1444576488">
    <w:abstractNumId w:val="4"/>
  </w:num>
  <w:num w:numId="18" w16cid:durableId="762989590">
    <w:abstractNumId w:val="11"/>
  </w:num>
  <w:num w:numId="19" w16cid:durableId="857163058">
    <w:abstractNumId w:val="18"/>
  </w:num>
  <w:num w:numId="20" w16cid:durableId="1223324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BF"/>
    <w:rsid w:val="00056293"/>
    <w:rsid w:val="00230231"/>
    <w:rsid w:val="00481921"/>
    <w:rsid w:val="007749BF"/>
    <w:rsid w:val="007924F9"/>
    <w:rsid w:val="00792FCB"/>
    <w:rsid w:val="007B5C58"/>
    <w:rsid w:val="007C3422"/>
    <w:rsid w:val="00803B35"/>
    <w:rsid w:val="008645D3"/>
    <w:rsid w:val="00867EBF"/>
    <w:rsid w:val="008C755A"/>
    <w:rsid w:val="00A03712"/>
    <w:rsid w:val="00A2617C"/>
    <w:rsid w:val="00A77C73"/>
    <w:rsid w:val="00B027B2"/>
    <w:rsid w:val="00C12A12"/>
    <w:rsid w:val="00C34C17"/>
    <w:rsid w:val="00CC4BA4"/>
    <w:rsid w:val="00CE1D3C"/>
    <w:rsid w:val="00D679AC"/>
    <w:rsid w:val="00D75437"/>
    <w:rsid w:val="00E260A7"/>
    <w:rsid w:val="00E36675"/>
    <w:rsid w:val="00F206B4"/>
    <w:rsid w:val="00F2491A"/>
    <w:rsid w:val="00F52109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745"/>
  <w15:chartTrackingRefBased/>
  <w15:docId w15:val="{385CB349-8358-4ADD-80D4-5D6F9703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56293"/>
    <w:pPr>
      <w:keepNext/>
      <w:numPr>
        <w:ilvl w:val="2"/>
        <w:numId w:val="14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7749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uiPriority w:val="99"/>
    <w:rsid w:val="007749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7749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77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56293"/>
    <w:rPr>
      <w:rFonts w:ascii="Calibri" w:eastAsia="Calibri" w:hAnsi="Calibri" w:cs="Calibri"/>
      <w:sz w:val="24"/>
      <w:lang w:val="en-US" w:eastAsia="ar-SA"/>
    </w:rPr>
  </w:style>
  <w:style w:type="paragraph" w:styleId="a6">
    <w:name w:val="List Paragraph"/>
    <w:basedOn w:val="a"/>
    <w:uiPriority w:val="34"/>
    <w:qFormat/>
    <w:rsid w:val="0086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2022-12-26T06:59:00Z</dcterms:created>
  <dcterms:modified xsi:type="dcterms:W3CDTF">2023-01-13T08:04:00Z</dcterms:modified>
</cp:coreProperties>
</file>